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E2" w:rsidRDefault="00CA4926" w:rsidP="00A71CE2">
      <w:pPr>
        <w:pStyle w:val="Default"/>
        <w:spacing w:line="360" w:lineRule="auto"/>
        <w:ind w:left="-567" w:firstLine="709"/>
        <w:jc w:val="center"/>
        <w:rPr>
          <w:b/>
          <w:sz w:val="28"/>
          <w:szCs w:val="28"/>
          <w:shd w:val="clear" w:color="auto" w:fill="FFFFFF"/>
        </w:rPr>
      </w:pPr>
      <w:r w:rsidRPr="00A71CE2">
        <w:rPr>
          <w:b/>
          <w:bCs/>
          <w:sz w:val="28"/>
          <w:szCs w:val="28"/>
        </w:rPr>
        <w:t>К</w:t>
      </w:r>
      <w:r w:rsidR="006134C1" w:rsidRPr="00A71CE2">
        <w:rPr>
          <w:b/>
          <w:bCs/>
          <w:sz w:val="28"/>
          <w:szCs w:val="28"/>
        </w:rPr>
        <w:t xml:space="preserve">онспект </w:t>
      </w:r>
      <w:r w:rsidR="00A71CE2" w:rsidRPr="00A71CE2">
        <w:rPr>
          <w:b/>
          <w:bCs/>
          <w:sz w:val="28"/>
          <w:szCs w:val="28"/>
        </w:rPr>
        <w:t>открытого занятия «</w:t>
      </w:r>
      <w:r w:rsidR="00A71CE2">
        <w:rPr>
          <w:b/>
          <w:sz w:val="28"/>
          <w:szCs w:val="28"/>
          <w:shd w:val="clear" w:color="auto" w:fill="FFFFFF"/>
        </w:rPr>
        <w:t>Создание рельефного панно</w:t>
      </w:r>
    </w:p>
    <w:p w:rsidR="00CA4926" w:rsidRPr="00A71CE2" w:rsidRDefault="00A71CE2" w:rsidP="00A71CE2">
      <w:pPr>
        <w:pStyle w:val="Default"/>
        <w:spacing w:line="360" w:lineRule="auto"/>
        <w:ind w:left="-567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с применением </w:t>
      </w:r>
      <w:r w:rsidRPr="00A71CE2">
        <w:rPr>
          <w:b/>
          <w:sz w:val="28"/>
          <w:szCs w:val="28"/>
          <w:shd w:val="clear" w:color="auto" w:fill="FFFFFF"/>
        </w:rPr>
        <w:t>смешанных декоративных техник</w:t>
      </w:r>
      <w:r w:rsidRPr="00A71CE2">
        <w:rPr>
          <w:b/>
          <w:sz w:val="28"/>
          <w:szCs w:val="28"/>
        </w:rPr>
        <w:t>»</w:t>
      </w:r>
    </w:p>
    <w:p w:rsidR="00CA4926" w:rsidRPr="00253247" w:rsidRDefault="00CA4926" w:rsidP="00A71CE2">
      <w:pPr>
        <w:pStyle w:val="Default"/>
        <w:spacing w:line="360" w:lineRule="auto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 xml:space="preserve"> </w:t>
      </w:r>
    </w:p>
    <w:p w:rsidR="00A71CE2" w:rsidRPr="00771DAA" w:rsidRDefault="00A71CE2" w:rsidP="00A71CE2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 w:rsidRPr="00771DAA">
        <w:rPr>
          <w:b/>
          <w:bCs/>
          <w:color w:val="000000"/>
          <w:sz w:val="28"/>
          <w:szCs w:val="28"/>
        </w:rPr>
        <w:t>Автор</w:t>
      </w:r>
      <w:r w:rsidRPr="00771DAA">
        <w:rPr>
          <w:color w:val="000000"/>
          <w:sz w:val="28"/>
          <w:szCs w:val="28"/>
        </w:rPr>
        <w:t xml:space="preserve">: Агафонов Кирилл Эдуардович, педагог дополнительного образования МБУДО «ЦДОД «Заречье» Кировского района </w:t>
      </w:r>
      <w:proofErr w:type="gramStart"/>
      <w:r w:rsidRPr="00771DAA">
        <w:rPr>
          <w:color w:val="000000"/>
          <w:sz w:val="28"/>
          <w:szCs w:val="28"/>
        </w:rPr>
        <w:t>г</w:t>
      </w:r>
      <w:proofErr w:type="gramEnd"/>
      <w:r w:rsidRPr="00771DAA">
        <w:rPr>
          <w:color w:val="000000"/>
          <w:sz w:val="28"/>
          <w:szCs w:val="28"/>
        </w:rPr>
        <w:t>. Казани</w:t>
      </w:r>
    </w:p>
    <w:p w:rsidR="00A71CE2" w:rsidRPr="00A71CE2" w:rsidRDefault="00A71CE2" w:rsidP="00A71CE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D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r w:rsidRPr="00771DA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771DAA">
        <w:rPr>
          <w:rFonts w:ascii="Times New Roman" w:hAnsi="Times New Roman" w:cs="Times New Roman"/>
          <w:color w:val="000000"/>
          <w:sz w:val="28"/>
          <w:szCs w:val="28"/>
        </w:rPr>
        <w:t xml:space="preserve"> 10-11 лет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 xml:space="preserve">Цель: </w:t>
      </w:r>
      <w:r w:rsidRPr="00253247">
        <w:rPr>
          <w:sz w:val="28"/>
          <w:szCs w:val="28"/>
        </w:rPr>
        <w:t>подведение итогов образовательной программы, демонстрация художественно-творческих способностей и практи</w:t>
      </w:r>
      <w:r w:rsidR="00253247">
        <w:rPr>
          <w:sz w:val="28"/>
          <w:szCs w:val="28"/>
        </w:rPr>
        <w:t xml:space="preserve">ческих </w:t>
      </w:r>
      <w:proofErr w:type="gramStart"/>
      <w:r w:rsidR="00253247">
        <w:rPr>
          <w:sz w:val="28"/>
          <w:szCs w:val="28"/>
        </w:rPr>
        <w:t>умений</w:t>
      </w:r>
      <w:proofErr w:type="gramEnd"/>
      <w:r w:rsidR="00253247">
        <w:rPr>
          <w:sz w:val="28"/>
          <w:szCs w:val="28"/>
        </w:rPr>
        <w:t xml:space="preserve"> обучающихся через </w:t>
      </w:r>
      <w:r w:rsidR="00253247">
        <w:rPr>
          <w:rFonts w:eastAsia="Times New Roman"/>
          <w:sz w:val="28"/>
          <w:szCs w:val="28"/>
          <w:lang w:eastAsia="ru-RU"/>
        </w:rPr>
        <w:t>создание декоративного панно с применением всех изученных</w:t>
      </w:r>
      <w:r w:rsidR="00E67B5E">
        <w:rPr>
          <w:rFonts w:eastAsia="Times New Roman"/>
          <w:sz w:val="28"/>
          <w:szCs w:val="28"/>
          <w:lang w:eastAsia="ru-RU"/>
        </w:rPr>
        <w:t xml:space="preserve"> смешанных</w:t>
      </w:r>
      <w:r w:rsidR="00253247">
        <w:rPr>
          <w:rFonts w:eastAsia="Times New Roman"/>
          <w:sz w:val="28"/>
          <w:szCs w:val="28"/>
          <w:lang w:eastAsia="ru-RU"/>
        </w:rPr>
        <w:t xml:space="preserve"> декоративных техник.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 xml:space="preserve">Задачи: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1. </w:t>
      </w:r>
      <w:r w:rsidRPr="00253247">
        <w:rPr>
          <w:i/>
          <w:iCs/>
          <w:sz w:val="28"/>
          <w:szCs w:val="28"/>
        </w:rPr>
        <w:t xml:space="preserve">Образовательные: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—</w:t>
      </w:r>
      <w:r w:rsidR="00CA4926" w:rsidRPr="00253247">
        <w:rPr>
          <w:sz w:val="28"/>
          <w:szCs w:val="28"/>
        </w:rPr>
        <w:t xml:space="preserve"> закрепить навыки планирования работы, организации рабочего места, выполнения работы по плану;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—</w:t>
      </w:r>
      <w:r w:rsidR="00CA4926" w:rsidRPr="00253247">
        <w:rPr>
          <w:sz w:val="28"/>
          <w:szCs w:val="28"/>
        </w:rPr>
        <w:t xml:space="preserve"> совершенствовать навыки выполнения технологических операций, работы с </w:t>
      </w:r>
      <w:r w:rsidR="00253247">
        <w:rPr>
          <w:sz w:val="28"/>
          <w:szCs w:val="28"/>
        </w:rPr>
        <w:t xml:space="preserve">квадратными </w:t>
      </w:r>
      <w:r w:rsidR="00CA4926" w:rsidRPr="00253247">
        <w:rPr>
          <w:sz w:val="28"/>
          <w:szCs w:val="28"/>
        </w:rPr>
        <w:t xml:space="preserve">шаблонами, вырезания сложных по конфигурации деталей, </w:t>
      </w:r>
      <w:r w:rsidR="004A666D" w:rsidRPr="00253247">
        <w:rPr>
          <w:sz w:val="28"/>
          <w:szCs w:val="28"/>
        </w:rPr>
        <w:t xml:space="preserve">правильного </w:t>
      </w:r>
      <w:r w:rsidR="00CA4926" w:rsidRPr="00253247">
        <w:rPr>
          <w:sz w:val="28"/>
          <w:szCs w:val="28"/>
        </w:rPr>
        <w:t xml:space="preserve">приклеивания </w:t>
      </w:r>
      <w:r w:rsidR="004A221E" w:rsidRPr="00253247">
        <w:rPr>
          <w:sz w:val="28"/>
          <w:szCs w:val="28"/>
        </w:rPr>
        <w:t xml:space="preserve">составных частей </w:t>
      </w:r>
      <w:r w:rsidR="004A666D" w:rsidRPr="00253247">
        <w:rPr>
          <w:sz w:val="28"/>
          <w:szCs w:val="28"/>
        </w:rPr>
        <w:t xml:space="preserve">на </w:t>
      </w:r>
      <w:r w:rsidR="00253247">
        <w:rPr>
          <w:sz w:val="28"/>
          <w:szCs w:val="28"/>
        </w:rPr>
        <w:t>деревянную</w:t>
      </w:r>
      <w:r w:rsidR="004A666D" w:rsidRPr="00253247">
        <w:rPr>
          <w:sz w:val="28"/>
          <w:szCs w:val="28"/>
        </w:rPr>
        <w:t xml:space="preserve"> поверхность</w:t>
      </w:r>
      <w:r w:rsidR="00CA4926" w:rsidRPr="00253247">
        <w:rPr>
          <w:sz w:val="28"/>
          <w:szCs w:val="28"/>
        </w:rPr>
        <w:t xml:space="preserve">;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2. </w:t>
      </w:r>
      <w:r w:rsidRPr="00253247">
        <w:rPr>
          <w:i/>
          <w:iCs/>
          <w:sz w:val="28"/>
          <w:szCs w:val="28"/>
        </w:rPr>
        <w:t xml:space="preserve">Развивающие: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способствовать развитию мелкой моторики, фантазии, творческого воображения через выполнение практической работы;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способствовать развитию художественно-образного и технологического мышления и памяти.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3. </w:t>
      </w:r>
      <w:r w:rsidRPr="00253247">
        <w:rPr>
          <w:i/>
          <w:iCs/>
          <w:sz w:val="28"/>
          <w:szCs w:val="28"/>
        </w:rPr>
        <w:t xml:space="preserve">Воспитывающие: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эстетический вкус и чувство прекрасного;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общую культуру труда (соблюдение правил безопасной работы с инструментами);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культуру рационального использования времени, экономного расходования материалов и аккуратности в работе.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Планируемые результаты: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 декоративное панно</w:t>
      </w:r>
      <w:r w:rsidR="00CA4926" w:rsidRPr="00253247">
        <w:rPr>
          <w:sz w:val="28"/>
          <w:szCs w:val="28"/>
        </w:rPr>
        <w:t xml:space="preserve">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показать полученные навыки в правильном подборе цвета, композиции, рельефа;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—</w:t>
      </w:r>
      <w:r w:rsidR="00CA4926" w:rsidRPr="00253247">
        <w:rPr>
          <w:sz w:val="28"/>
          <w:szCs w:val="28"/>
        </w:rPr>
        <w:t xml:space="preserve"> иметь представление о различных техниках декорирования предметов.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proofErr w:type="spellStart"/>
      <w:r w:rsidRPr="00253247">
        <w:rPr>
          <w:i/>
          <w:iCs/>
          <w:sz w:val="28"/>
          <w:szCs w:val="28"/>
        </w:rPr>
        <w:t>Метапредметные</w:t>
      </w:r>
      <w:proofErr w:type="spellEnd"/>
      <w:r w:rsidRPr="00253247">
        <w:rPr>
          <w:i/>
          <w:iCs/>
          <w:sz w:val="28"/>
          <w:szCs w:val="28"/>
        </w:rPr>
        <w:t xml:space="preserve">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воспринимать и эстетически оценивать разнообразие вариантов декорирования предметов;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сравнивать полученные результаты с поставленной задачей, оценивать свою деятельность на занятии, определять успехи и трудности;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извлекать информацию, представленную в разных формах.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i/>
          <w:iCs/>
          <w:sz w:val="28"/>
          <w:szCs w:val="28"/>
        </w:rPr>
        <w:t xml:space="preserve">Личностные: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формировать познавательный интерес;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формировать позитивную самооценку.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Методы и формы проведения</w:t>
      </w:r>
      <w:r w:rsidRPr="00253247">
        <w:rPr>
          <w:sz w:val="28"/>
          <w:szCs w:val="28"/>
        </w:rPr>
        <w:t xml:space="preserve">: наглядный, словесный и практический. </w:t>
      </w:r>
    </w:p>
    <w:p w:rsidR="00972C6D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Оборудование для занятия</w:t>
      </w:r>
      <w:r w:rsidR="00972C6D">
        <w:rPr>
          <w:sz w:val="28"/>
          <w:szCs w:val="28"/>
        </w:rPr>
        <w:t>: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листы фанеры формата А4;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деревянные рамы формата А4;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</w:t>
      </w:r>
      <w:r w:rsidR="00253247" w:rsidRPr="00253247">
        <w:rPr>
          <w:rFonts w:eastAsia="Times New Roman"/>
          <w:sz w:val="28"/>
          <w:szCs w:val="28"/>
          <w:lang w:eastAsia="ru-RU"/>
        </w:rPr>
        <w:t>алфетки с под</w:t>
      </w:r>
      <w:r>
        <w:rPr>
          <w:rFonts w:eastAsia="Times New Roman"/>
          <w:sz w:val="28"/>
          <w:szCs w:val="28"/>
          <w:lang w:eastAsia="ru-RU"/>
        </w:rPr>
        <w:t xml:space="preserve">ходящими рисунками для </w:t>
      </w:r>
      <w:proofErr w:type="spellStart"/>
      <w:r>
        <w:rPr>
          <w:rFonts w:eastAsia="Times New Roman"/>
          <w:sz w:val="28"/>
          <w:szCs w:val="28"/>
          <w:lang w:eastAsia="ru-RU"/>
        </w:rPr>
        <w:t>декупажа</w:t>
      </w:r>
      <w:proofErr w:type="spellEnd"/>
      <w:r>
        <w:rPr>
          <w:rFonts w:eastAsia="Times New Roman"/>
          <w:sz w:val="28"/>
          <w:szCs w:val="28"/>
          <w:lang w:eastAsia="ru-RU"/>
        </w:rPr>
        <w:t>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</w:t>
      </w:r>
      <w:r w:rsidR="00253247" w:rsidRPr="00253247">
        <w:rPr>
          <w:rFonts w:eastAsia="Times New Roman"/>
          <w:sz w:val="28"/>
          <w:szCs w:val="28"/>
          <w:lang w:eastAsia="ru-RU"/>
        </w:rPr>
        <w:t xml:space="preserve">лей </w:t>
      </w:r>
      <w:r>
        <w:rPr>
          <w:rFonts w:eastAsia="Times New Roman"/>
          <w:sz w:val="28"/>
          <w:szCs w:val="28"/>
          <w:lang w:eastAsia="ru-RU"/>
        </w:rPr>
        <w:t>ПВА;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</w:t>
      </w:r>
      <w:r w:rsidR="00253247" w:rsidRPr="00253247">
        <w:rPr>
          <w:rFonts w:eastAsia="Times New Roman"/>
          <w:sz w:val="28"/>
          <w:szCs w:val="28"/>
          <w:lang w:eastAsia="ru-RU"/>
        </w:rPr>
        <w:t xml:space="preserve">екстурная </w:t>
      </w:r>
      <w:r>
        <w:rPr>
          <w:rFonts w:eastAsia="Times New Roman"/>
          <w:sz w:val="28"/>
          <w:szCs w:val="28"/>
          <w:lang w:eastAsia="ru-RU"/>
        </w:rPr>
        <w:t>паста;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трафареты с различными узорами;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синтетический шнур;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синтетическая ткань;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акриловые краски;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самозатвердевающая глина;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и</w:t>
      </w:r>
      <w:r w:rsidR="00253247" w:rsidRPr="00253247">
        <w:rPr>
          <w:rFonts w:eastAsia="Times New Roman"/>
          <w:sz w:val="28"/>
          <w:szCs w:val="28"/>
          <w:lang w:eastAsia="ru-RU"/>
        </w:rPr>
        <w:t>нструменты дл</w:t>
      </w:r>
      <w:r>
        <w:rPr>
          <w:rFonts w:eastAsia="Times New Roman"/>
          <w:sz w:val="28"/>
          <w:szCs w:val="28"/>
          <w:lang w:eastAsia="ru-RU"/>
        </w:rPr>
        <w:t>я работы с глиной (мастихины, деревянные стеки);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кисти, губки;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ножницы;</w:t>
      </w:r>
    </w:p>
    <w:p w:rsidR="00253247" w:rsidRPr="00253247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>
        <w:rPr>
          <w:rFonts w:eastAsia="Times New Roman"/>
          <w:sz w:val="28"/>
          <w:szCs w:val="28"/>
          <w:lang w:eastAsia="ru-RU"/>
        </w:rPr>
        <w:t xml:space="preserve"> салфетки, </w:t>
      </w:r>
      <w:r w:rsidR="00253247" w:rsidRPr="00253247">
        <w:rPr>
          <w:rFonts w:eastAsia="Times New Roman"/>
          <w:sz w:val="28"/>
          <w:szCs w:val="28"/>
          <w:lang w:eastAsia="ru-RU"/>
        </w:rPr>
        <w:t>фартуки.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Вступительная часть (10-15 минут)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и мотивация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D4D37" w:rsidRPr="00CD4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приветствует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объявляет, что сегодня их ждё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особенное занятие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итоговое, где они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 показать всё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чему научились за время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Предлагается вспомнить, какие интересные техники они освоили.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Объявление темы и цели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Объявляется тема занятия: «Создание рельефного панно»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 объясняет, что каждый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создаст своё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уникальное панно, состоящее из нескольких декоративных квадратов, каждый из которых будет выполнен в </w:t>
      </w:r>
      <w:r w:rsidR="00E67B5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смешанной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технике. Это позволит продемонстриро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разнообразие изученных приё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 образца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 готового панно, чтобы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представили конечный результат.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Объяснение структуры панно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показывает лист фанеры ф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ормата А4 и объясняет, что на нё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 будут располагаться декор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ативные квадраты. Важно, чтобы 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понимали, что каждый квадрат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отдельный элемент, который затем объединится в единую композицию.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Подготовительный этап (15-20 минут)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Разметка фанеры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помогает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фанеры на шесть равных квадратов. Можно использовать линейку и карандаш.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материалов для каждого квадрата:</w:t>
      </w:r>
    </w:p>
    <w:p w:rsidR="00253247" w:rsidRPr="00253247" w:rsidRDefault="0025324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Декупаж</w:t>
      </w:r>
      <w:proofErr w:type="spellEnd"/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текстурная паста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салфетки с понравившимися рисунками. Педагог напоминает, как правильно отделить верхний слой салфетки. 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трафареты.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</w:t>
      </w:r>
      <w:r w:rsidR="0004778A" w:rsidRP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</w:t>
      </w:r>
      <w:r w:rsidR="0004778A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ятая ткань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шнур и </w:t>
      </w:r>
      <w:r w:rsidR="0004778A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ткани.</w:t>
      </w:r>
    </w:p>
    <w:p w:rsidR="00253247" w:rsidRPr="00253247" w:rsidRDefault="0025324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Флюид-арт</w:t>
      </w:r>
      <w:proofErr w:type="spellEnd"/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самозатвердевающая глина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цвета жидких красок. 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кусочки самозатвердевающей глины. Педагог напоминает о необходимости работать на раб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очей поверхности, защищенной плёнкой или клеё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нкой.</w:t>
      </w:r>
    </w:p>
    <w:p w:rsidR="00253247" w:rsidRPr="00253247" w:rsidRDefault="00253247" w:rsidP="00972C6D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Основная часть: Работа над квадратами (60-75 минут)</w:t>
      </w:r>
    </w:p>
    <w:p w:rsidR="00253247" w:rsidRPr="00253247" w:rsidRDefault="00253247" w:rsidP="00972C6D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организует работу по секторам или поочередно объясняет каждую технику, позволяя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от одного квадрата к другому. Важно, чтобы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 аккуратно и следовали инструкциям.</w:t>
      </w:r>
    </w:p>
    <w:p w:rsidR="00253247" w:rsidRPr="00253247" w:rsidRDefault="00253247" w:rsidP="00CD4D37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="0004778A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Декупаж</w:t>
      </w:r>
      <w:proofErr w:type="spellEnd"/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текстурная паста</w:t>
      </w:r>
    </w:p>
    <w:p w:rsidR="0004778A" w:rsidRPr="00253247" w:rsidRDefault="0004778A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демонстрирует, как правильно приложить трафарет к поверхности квадрата.</w:t>
      </w:r>
    </w:p>
    <w:p w:rsidR="0004778A" w:rsidRPr="0004778A" w:rsidRDefault="0004778A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текстурную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асту поверх трафарета с помощью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ихина, равномерно распределяя её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снимают трафа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рет, оставляя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рельефный рисунок.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дать пасте немного подсохнуть перед дальнейшей работой.</w:t>
      </w:r>
    </w:p>
    <w:p w:rsidR="00253247" w:rsidRPr="00253247" w:rsidRDefault="00253247" w:rsidP="00972C6D">
      <w:pPr>
        <w:pStyle w:val="a3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Педагог напоминает, что для </w:t>
      </w:r>
      <w:proofErr w:type="spellStart"/>
      <w:r w:rsidRPr="00253247">
        <w:rPr>
          <w:sz w:val="28"/>
          <w:szCs w:val="28"/>
        </w:rPr>
        <w:t>декупажа</w:t>
      </w:r>
      <w:proofErr w:type="spellEnd"/>
      <w:r w:rsidRPr="00253247">
        <w:rPr>
          <w:sz w:val="28"/>
          <w:szCs w:val="28"/>
        </w:rPr>
        <w:t xml:space="preserve"> нужно использовать только верхний слой салфетки с рисунком.</w:t>
      </w:r>
    </w:p>
    <w:p w:rsidR="00253247" w:rsidRPr="00253247" w:rsidRDefault="00CD4D3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клей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рельефную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поверхность квадрата фанеры.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прикладывают вырезанный или вырванный фрагмент салфетки, разглаживая его от центра к краям, чтобы избежать складок и пузырей.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покрывают ещё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слоем клея для закрепления.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следит за аккуратностью и помогает при необходимости.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4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04778A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</w:t>
      </w:r>
      <w:r w:rsidR="0004778A" w:rsidRP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</w:t>
      </w:r>
      <w:r w:rsidR="0004778A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ятая ткань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показывает, как можно создавать узоры из шнура, приклеивая его к фанере.</w:t>
      </w:r>
    </w:p>
    <w:p w:rsidR="00253247" w:rsidRPr="00253247" w:rsidRDefault="00CD4D3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наносят клей на 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половину площади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квадрата и выкладывают шнур, формируя желаемый рисунок (спирали, линии, геометрические фигуры).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плотно прижимать шнур к поверхности.</w:t>
      </w:r>
    </w:p>
    <w:p w:rsidR="00253247" w:rsidRPr="00253247" w:rsidRDefault="0025324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смять кусочки ткани, чтобы придать им фактуру.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BF3714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наносят клей на</w:t>
      </w:r>
      <w:r w:rsidR="0004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вторую половину поверхность квадрата и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приклеивают мя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тые кусочки ткани, создавая объё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мный и интересный рельеф.</w:t>
      </w:r>
    </w:p>
    <w:p w:rsidR="00253247" w:rsidRPr="00253247" w:rsidRDefault="00253247" w:rsidP="0004778A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комбинировать разные виды тканей для большего эффекта.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</w:t>
      </w:r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6</w:t>
      </w: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="0004778A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Флюид-арт</w:t>
      </w:r>
      <w:proofErr w:type="spellEnd"/>
      <w:r w:rsidR="0004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самозатвердевающая глина</w:t>
      </w:r>
    </w:p>
    <w:p w:rsidR="00B86CB3" w:rsidRPr="00253247" w:rsidRDefault="00B86CB3" w:rsidP="00B86CB3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напоминает,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глиной: разминать её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раскатывать, вырезать или лепить различные формы (цветы, листья, абстрактные фигуры).</w:t>
      </w:r>
    </w:p>
    <w:p w:rsidR="00B86CB3" w:rsidRPr="00253247" w:rsidRDefault="00B86CB3" w:rsidP="00B86CB3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создают объё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мные элементы из глины и приклеивают их на поверхность квадрата.</w:t>
      </w:r>
    </w:p>
    <w:p w:rsidR="00B86CB3" w:rsidRPr="00253247" w:rsidRDefault="00B86CB3" w:rsidP="00B86CB3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дать глине полностью высохнуть перед дальнейшей работой.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объясняет технику </w:t>
      </w:r>
      <w:proofErr w:type="spellStart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флюид-арта</w:t>
      </w:r>
      <w:proofErr w:type="spell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смешивать краски, как их наливать на поверхность, как наклонять фанеру для создания узоров.</w:t>
      </w:r>
    </w:p>
    <w:p w:rsidR="00253247" w:rsidRPr="00253247" w:rsidRDefault="00BF3714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жидкие краски на поверхность квадрата</w:t>
      </w:r>
      <w:r w:rsidR="00B86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выложенными на ней объёмными элементами из глины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позволяя им свободно растекаться и смешиваться.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Наклоняя фанеру,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добиваются желаемого эффекта «мраморности» или «вихрей»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работать в хорошо проветриваемом помещении и использовать защитные покрытия для столов.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Сборка панно и декорирование рамы (20-25 минут)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готовности квадратов: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осматривает все квадраты, убеждаясь, что все элементы высохли и надежно закреплены.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Приклеивание квадратов на фанеру: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 располагают готовые декоративные квадраты на основном листе фанеры формата А4, создавая единую композицию. Педагог помогает с расположением, если это необходимо.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Покраска рамы: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 квадраты окончательно закрепляются,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приступают к покраске деревянных рам. Педагог предлагает выбрать цвета, которые будут гармонировать с панно.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Сборка панно в раму: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высыхания клея и красок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готовая композиция из квадратов аккуратно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вставляется в покрашенную раму. Педагог помогает закрепить панно в раме, используя клей или специальные крепления.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Заключительная часть (10-15 минут)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работ: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представляет своё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готовое панно, рассказывая о том, какие техники он использовал, какие сложности возникли и как он их преодолел. Это важный этап для развития уверенности в себе и умения презентовать свои достижения.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подводит итоги заня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тия, отмечая успехи каждого </w:t>
      </w:r>
      <w:r w:rsidR="0061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творческий подход и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навыков. Он подчё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ркивает, что каждый участник создал уникальное произведение искусства, которое является результатом его труда и фантазии.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может задать вопросы о том, что понравилось больше всего, что было самым сложным, и что бы хотелось попробовать в будущем. Это поможет собрать обратную связь и спланировать дальнейшую работу.</w:t>
      </w:r>
    </w:p>
    <w:p w:rsidR="00BF3714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Похвала и награждение (символическое):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хвалит всех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старание и творчество. 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Фотографирование: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рганизуется </w:t>
      </w:r>
      <w:proofErr w:type="spellStart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фотосессия</w:t>
      </w:r>
      <w:proofErr w:type="spell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готовыми панно, чтобы запечатлеть этот важный момент завершения обучения.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Каждый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создаё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законченное рельефное панно, демонстрирующее владение всеми изученными техниками.</w:t>
      </w:r>
    </w:p>
    <w:p w:rsidR="00253247" w:rsidRPr="00253247" w:rsidRDefault="00BF3714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демонстрируют умение комбинировать различные декоративные приемы в одном произведении.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Улучшаются навыки композиции, аккуратности и самостоятельности.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уверенность в своих творческих способностях.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положительный эмоциональный фон, связанный с успешным завершением образовательной программы.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итоговое занятие является не просто демонстрацией навыков, но и праздником творчества, где каждый </w:t>
      </w:r>
      <w:r w:rsidR="0061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почувствовать себя настоящим художником и мастером декоративно-прикладного искусства.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3247" w:rsidRPr="00253247" w:rsidSect="004B002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F0D"/>
    <w:multiLevelType w:val="multilevel"/>
    <w:tmpl w:val="277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803B5"/>
    <w:multiLevelType w:val="multilevel"/>
    <w:tmpl w:val="D4B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41D6"/>
    <w:multiLevelType w:val="multilevel"/>
    <w:tmpl w:val="BC96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807E8"/>
    <w:multiLevelType w:val="multilevel"/>
    <w:tmpl w:val="FBA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529D5"/>
    <w:multiLevelType w:val="multilevel"/>
    <w:tmpl w:val="18E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B47C9"/>
    <w:multiLevelType w:val="multilevel"/>
    <w:tmpl w:val="535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16638"/>
    <w:multiLevelType w:val="multilevel"/>
    <w:tmpl w:val="9998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1529D"/>
    <w:multiLevelType w:val="multilevel"/>
    <w:tmpl w:val="32E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36F24"/>
    <w:multiLevelType w:val="multilevel"/>
    <w:tmpl w:val="3394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906D6"/>
    <w:multiLevelType w:val="multilevel"/>
    <w:tmpl w:val="01EC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A4926"/>
    <w:rsid w:val="0004778A"/>
    <w:rsid w:val="00253247"/>
    <w:rsid w:val="004A221E"/>
    <w:rsid w:val="004A666D"/>
    <w:rsid w:val="004B0027"/>
    <w:rsid w:val="004C730A"/>
    <w:rsid w:val="006134C1"/>
    <w:rsid w:val="00810412"/>
    <w:rsid w:val="008F2B1F"/>
    <w:rsid w:val="009225D9"/>
    <w:rsid w:val="00972C6D"/>
    <w:rsid w:val="00A71CE2"/>
    <w:rsid w:val="00B86CB3"/>
    <w:rsid w:val="00BE2FFA"/>
    <w:rsid w:val="00BF3714"/>
    <w:rsid w:val="00CA4926"/>
    <w:rsid w:val="00CD4D37"/>
    <w:rsid w:val="00D828BB"/>
    <w:rsid w:val="00E17E2D"/>
    <w:rsid w:val="00E67B5E"/>
    <w:rsid w:val="00F7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2"/>
  </w:style>
  <w:style w:type="paragraph" w:styleId="3">
    <w:name w:val="heading 3"/>
    <w:basedOn w:val="a"/>
    <w:link w:val="30"/>
    <w:uiPriority w:val="9"/>
    <w:qFormat/>
    <w:rsid w:val="00253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53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247"/>
    <w:rPr>
      <w:b/>
      <w:bCs/>
    </w:rPr>
  </w:style>
  <w:style w:type="character" w:styleId="a5">
    <w:name w:val="Hyperlink"/>
    <w:basedOn w:val="a0"/>
    <w:uiPriority w:val="99"/>
    <w:semiHidden/>
    <w:unhideWhenUsed/>
    <w:rsid w:val="00253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7697E-31D3-422B-9B30-EC0B4CBA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2025-05-26T10:46:00Z</dcterms:created>
  <dcterms:modified xsi:type="dcterms:W3CDTF">2026-06-05T12:22:00Z</dcterms:modified>
</cp:coreProperties>
</file>